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88FF" w14:textId="5C73CE2F" w:rsidR="00197A6F" w:rsidRDefault="00197A6F" w:rsidP="00197A6F">
      <w:pPr>
        <w:rPr>
          <w:b/>
          <w:bCs/>
        </w:rPr>
      </w:pPr>
      <w:r>
        <w:rPr>
          <w:b/>
          <w:bCs/>
        </w:rPr>
        <w:t>Record of service</w:t>
      </w:r>
    </w:p>
    <w:p w14:paraId="1CB0AA95" w14:textId="77777777" w:rsidR="00197A6F" w:rsidRDefault="00197A6F" w:rsidP="00197A6F">
      <w:pPr>
        <w:rPr>
          <w:b/>
          <w:bCs/>
        </w:rPr>
      </w:pPr>
    </w:p>
    <w:p w14:paraId="1C8D0661" w14:textId="71F34526" w:rsidR="00197A6F" w:rsidRDefault="00197A6F" w:rsidP="00197A6F">
      <w:pPr>
        <w:rPr>
          <w:b/>
          <w:bCs/>
        </w:rPr>
      </w:pPr>
      <w:r w:rsidRPr="00197A6F">
        <w:rPr>
          <w:b/>
          <w:bCs/>
        </w:rPr>
        <w:t>The information below is a summary of the service and achievements being recognised. It is not intended to be a full history of service. You do not need to make any changes to the information if it is accurate, however, you are able to edit the information if it is not accurate. All changes will be considered, but not all may be accepted, and any changes that do not comply with standard formatting will be edited for compliance.</w:t>
      </w:r>
    </w:p>
    <w:p w14:paraId="0480D91A" w14:textId="77777777" w:rsidR="00197A6F" w:rsidRDefault="00197A6F" w:rsidP="00197A6F">
      <w:pPr>
        <w:rPr>
          <w:b/>
          <w:bCs/>
        </w:rPr>
      </w:pPr>
    </w:p>
    <w:p w14:paraId="45C02016" w14:textId="693A8157" w:rsidR="00197A6F" w:rsidRPr="00197A6F" w:rsidRDefault="00197A6F" w:rsidP="00197A6F">
      <w:r w:rsidRPr="00197A6F">
        <w:rPr>
          <w:b/>
          <w:bCs/>
        </w:rPr>
        <w:t>The University of Melbourne</w:t>
      </w:r>
    </w:p>
    <w:p w14:paraId="769BBABD" w14:textId="77777777" w:rsidR="00197A6F" w:rsidRPr="00197A6F" w:rsidRDefault="00197A6F" w:rsidP="00197A6F">
      <w:pPr>
        <w:numPr>
          <w:ilvl w:val="0"/>
          <w:numId w:val="1"/>
        </w:numPr>
      </w:pPr>
      <w:r w:rsidRPr="00197A6F">
        <w:t>Professorial Fellow, School of Historical and Philosophical Studies, since 2002.</w:t>
      </w:r>
    </w:p>
    <w:p w14:paraId="4F57E131" w14:textId="77777777" w:rsidR="00197A6F" w:rsidRPr="00197A6F" w:rsidRDefault="00197A6F" w:rsidP="00197A6F">
      <w:pPr>
        <w:numPr>
          <w:ilvl w:val="0"/>
          <w:numId w:val="1"/>
        </w:numPr>
      </w:pPr>
      <w:r w:rsidRPr="00197A6F">
        <w:t>Master, Queen's College, 2002-2016.</w:t>
      </w:r>
    </w:p>
    <w:p w14:paraId="7966EA4A" w14:textId="77777777" w:rsidR="00197A6F" w:rsidRPr="00197A6F" w:rsidRDefault="00197A6F" w:rsidP="00197A6F">
      <w:r w:rsidRPr="00197A6F">
        <w:rPr>
          <w:b/>
          <w:bCs/>
        </w:rPr>
        <w:t>Australian Catholic University</w:t>
      </w:r>
    </w:p>
    <w:p w14:paraId="7C3722BF" w14:textId="77777777" w:rsidR="00197A6F" w:rsidRPr="00197A6F" w:rsidRDefault="00197A6F" w:rsidP="00197A6F">
      <w:pPr>
        <w:numPr>
          <w:ilvl w:val="0"/>
          <w:numId w:val="2"/>
        </w:numPr>
      </w:pPr>
      <w:r w:rsidRPr="00197A6F">
        <w:t>Honorary Professorial Fellow, current.</w:t>
      </w:r>
    </w:p>
    <w:p w14:paraId="6A3D01FB" w14:textId="77777777" w:rsidR="00197A6F" w:rsidRPr="00197A6F" w:rsidRDefault="00197A6F" w:rsidP="00197A6F">
      <w:pPr>
        <w:numPr>
          <w:ilvl w:val="0"/>
          <w:numId w:val="2"/>
        </w:numPr>
      </w:pPr>
      <w:r w:rsidRPr="00197A6F">
        <w:t>Director, Institute for Religion and Critical Inquiry, 2017-2018.</w:t>
      </w:r>
    </w:p>
    <w:p w14:paraId="4181D91E" w14:textId="77777777" w:rsidR="00197A6F" w:rsidRPr="00197A6F" w:rsidRDefault="00197A6F" w:rsidP="00197A6F">
      <w:r w:rsidRPr="00197A6F">
        <w:rPr>
          <w:b/>
          <w:bCs/>
        </w:rPr>
        <w:t>The University of Leiden, The Netherlands</w:t>
      </w:r>
    </w:p>
    <w:p w14:paraId="2D73330F" w14:textId="77777777" w:rsidR="00197A6F" w:rsidRPr="00197A6F" w:rsidRDefault="00197A6F" w:rsidP="00197A6F">
      <w:pPr>
        <w:numPr>
          <w:ilvl w:val="0"/>
          <w:numId w:val="3"/>
        </w:numPr>
      </w:pPr>
      <w:r w:rsidRPr="00197A6F">
        <w:t>Dean, Faculty of Philosophy, 1995-1999.</w:t>
      </w:r>
    </w:p>
    <w:p w14:paraId="377A9427" w14:textId="77777777" w:rsidR="00197A6F" w:rsidRPr="00197A6F" w:rsidRDefault="00197A6F" w:rsidP="00197A6F">
      <w:pPr>
        <w:numPr>
          <w:ilvl w:val="0"/>
          <w:numId w:val="3"/>
        </w:numPr>
      </w:pPr>
      <w:r w:rsidRPr="00197A6F">
        <w:t>Chair of Ancient and Medieval Philosophy, 1992-2002.</w:t>
      </w:r>
    </w:p>
    <w:p w14:paraId="74925D81" w14:textId="77777777" w:rsidR="00197A6F" w:rsidRPr="00197A6F" w:rsidRDefault="00197A6F" w:rsidP="00197A6F">
      <w:pPr>
        <w:numPr>
          <w:ilvl w:val="0"/>
          <w:numId w:val="3"/>
        </w:numPr>
      </w:pPr>
      <w:r w:rsidRPr="00197A6F">
        <w:t>Scaliger Fellow, University Library, since 2007.</w:t>
      </w:r>
    </w:p>
    <w:p w14:paraId="2E1A06B0" w14:textId="77777777" w:rsidR="00197A6F" w:rsidRPr="00197A6F" w:rsidRDefault="00197A6F" w:rsidP="00197A6F">
      <w:r w:rsidRPr="00197A6F">
        <w:rPr>
          <w:b/>
          <w:bCs/>
        </w:rPr>
        <w:t>Education Other</w:t>
      </w:r>
    </w:p>
    <w:p w14:paraId="377F6C46" w14:textId="77777777" w:rsidR="00197A6F" w:rsidRPr="00197A6F" w:rsidRDefault="00197A6F" w:rsidP="00197A6F">
      <w:pPr>
        <w:numPr>
          <w:ilvl w:val="0"/>
          <w:numId w:val="4"/>
        </w:numPr>
      </w:pPr>
      <w:r w:rsidRPr="00197A6F">
        <w:t>Professor Extraordinarius, Department of Ancient Studies, University of Stellenbosch, South Africa, current.</w:t>
      </w:r>
    </w:p>
    <w:p w14:paraId="2E698735" w14:textId="77777777" w:rsidR="00197A6F" w:rsidRPr="00197A6F" w:rsidRDefault="00197A6F" w:rsidP="00197A6F">
      <w:pPr>
        <w:numPr>
          <w:ilvl w:val="0"/>
          <w:numId w:val="4"/>
        </w:numPr>
      </w:pPr>
      <w:r w:rsidRPr="00197A6F">
        <w:t>C J De Vogel Professor Extraordinarius of Ancient Philosophy, Faculty of Philosophy, University of Utrecht, The Netherlands, 1991-1999.</w:t>
      </w:r>
    </w:p>
    <w:p w14:paraId="2174C490" w14:textId="77777777" w:rsidR="00197A6F" w:rsidRPr="00197A6F" w:rsidRDefault="00197A6F" w:rsidP="00197A6F">
      <w:pPr>
        <w:numPr>
          <w:ilvl w:val="0"/>
          <w:numId w:val="4"/>
        </w:numPr>
      </w:pPr>
      <w:r w:rsidRPr="00197A6F">
        <w:t>Huygens Post-Doctoral Fellow, Netherlands Organisation for the Advancement of Pure Research, 1985-1990.</w:t>
      </w:r>
    </w:p>
    <w:p w14:paraId="17A586A8" w14:textId="77777777" w:rsidR="00197A6F" w:rsidRPr="00197A6F" w:rsidRDefault="00197A6F" w:rsidP="00197A6F">
      <w:r w:rsidRPr="00197A6F">
        <w:rPr>
          <w:b/>
          <w:bCs/>
        </w:rPr>
        <w:t>Professional Organisations</w:t>
      </w:r>
    </w:p>
    <w:p w14:paraId="442B934D" w14:textId="77777777" w:rsidR="00197A6F" w:rsidRPr="00197A6F" w:rsidRDefault="00197A6F" w:rsidP="00197A6F">
      <w:pPr>
        <w:numPr>
          <w:ilvl w:val="0"/>
          <w:numId w:val="5"/>
        </w:numPr>
      </w:pPr>
      <w:r w:rsidRPr="00197A6F">
        <w:t>Fellow, Australian Academy of the Humanities, since 1999.</w:t>
      </w:r>
    </w:p>
    <w:p w14:paraId="56BEDA9F" w14:textId="77777777" w:rsidR="00197A6F" w:rsidRPr="00197A6F" w:rsidRDefault="00197A6F" w:rsidP="00197A6F">
      <w:pPr>
        <w:numPr>
          <w:ilvl w:val="0"/>
          <w:numId w:val="5"/>
        </w:numPr>
      </w:pPr>
      <w:r w:rsidRPr="00197A6F">
        <w:t>Correspondent, Royal Netherlands Academy of Arts and Science, since 2004.</w:t>
      </w:r>
    </w:p>
    <w:p w14:paraId="72D5E3F2" w14:textId="77777777" w:rsidR="00197A6F" w:rsidRPr="00197A6F" w:rsidRDefault="00197A6F" w:rsidP="00197A6F">
      <w:pPr>
        <w:numPr>
          <w:ilvl w:val="0"/>
          <w:numId w:val="5"/>
        </w:numPr>
      </w:pPr>
      <w:r w:rsidRPr="00197A6F">
        <w:t>Overseas Fellow, Royal Holland Society of Humanities and Sciences, since 2013.</w:t>
      </w:r>
    </w:p>
    <w:p w14:paraId="1296A11F" w14:textId="77777777" w:rsidR="00197A6F" w:rsidRPr="00197A6F" w:rsidRDefault="00197A6F" w:rsidP="00197A6F">
      <w:r w:rsidRPr="00197A6F">
        <w:rPr>
          <w:b/>
          <w:bCs/>
        </w:rPr>
        <w:t>Academia Platonica Septima Monasteriensis</w:t>
      </w:r>
    </w:p>
    <w:p w14:paraId="37AFCC72" w14:textId="77777777" w:rsidR="00197A6F" w:rsidRPr="00197A6F" w:rsidRDefault="00197A6F" w:rsidP="00197A6F">
      <w:pPr>
        <w:numPr>
          <w:ilvl w:val="0"/>
          <w:numId w:val="6"/>
        </w:numPr>
      </w:pPr>
      <w:r w:rsidRPr="00197A6F">
        <w:t>Vice President, 1999-2002.</w:t>
      </w:r>
    </w:p>
    <w:p w14:paraId="6E43155E" w14:textId="77777777" w:rsidR="00197A6F" w:rsidRPr="00197A6F" w:rsidRDefault="00197A6F" w:rsidP="00197A6F">
      <w:pPr>
        <w:numPr>
          <w:ilvl w:val="0"/>
          <w:numId w:val="6"/>
        </w:numPr>
      </w:pPr>
      <w:r w:rsidRPr="00197A6F">
        <w:t>Honorary Member, current.</w:t>
      </w:r>
    </w:p>
    <w:p w14:paraId="1E979CD4" w14:textId="77777777" w:rsidR="00197A6F" w:rsidRPr="00197A6F" w:rsidRDefault="00197A6F" w:rsidP="00197A6F">
      <w:r w:rsidRPr="00197A6F">
        <w:rPr>
          <w:b/>
          <w:bCs/>
        </w:rPr>
        <w:t>Publications and Research</w:t>
      </w:r>
    </w:p>
    <w:p w14:paraId="39683739" w14:textId="77777777" w:rsidR="00197A6F" w:rsidRPr="00197A6F" w:rsidRDefault="00197A6F" w:rsidP="00197A6F">
      <w:pPr>
        <w:numPr>
          <w:ilvl w:val="0"/>
          <w:numId w:val="7"/>
        </w:numPr>
      </w:pPr>
      <w:r w:rsidRPr="00197A6F">
        <w:t>Editor, </w:t>
      </w:r>
      <w:r w:rsidRPr="00197A6F">
        <w:rPr>
          <w:i/>
          <w:iCs/>
        </w:rPr>
        <w:t>The Studia Philonica Annual, </w:t>
      </w:r>
      <w:r w:rsidRPr="00197A6F">
        <w:t>since 1989.</w:t>
      </w:r>
    </w:p>
    <w:p w14:paraId="6E1B671C" w14:textId="77777777" w:rsidR="00197A6F" w:rsidRPr="00197A6F" w:rsidRDefault="00197A6F" w:rsidP="00197A6F">
      <w:pPr>
        <w:numPr>
          <w:ilvl w:val="0"/>
          <w:numId w:val="7"/>
        </w:numPr>
      </w:pPr>
      <w:r w:rsidRPr="00197A6F">
        <w:t>Co-Author, </w:t>
      </w:r>
      <w:r w:rsidRPr="00197A6F">
        <w:rPr>
          <w:i/>
          <w:iCs/>
        </w:rPr>
        <w:t>Placita of Aetius, </w:t>
      </w:r>
      <w:r w:rsidRPr="00197A6F">
        <w:t>Harvard University Press, 2023.</w:t>
      </w:r>
    </w:p>
    <w:p w14:paraId="2C4FA279" w14:textId="77777777" w:rsidR="00197A6F" w:rsidRPr="00197A6F" w:rsidRDefault="00197A6F" w:rsidP="00197A6F">
      <w:pPr>
        <w:numPr>
          <w:ilvl w:val="0"/>
          <w:numId w:val="7"/>
        </w:numPr>
      </w:pPr>
      <w:r w:rsidRPr="00197A6F">
        <w:t>Author, </w:t>
      </w:r>
      <w:r w:rsidRPr="00197A6F">
        <w:rPr>
          <w:i/>
          <w:iCs/>
        </w:rPr>
        <w:t>Philo of Alexandria Collected Studies, </w:t>
      </w:r>
      <w:r w:rsidRPr="00197A6F">
        <w:t>Mohr Siebeck, 2023.</w:t>
      </w:r>
    </w:p>
    <w:p w14:paraId="0618B4D5" w14:textId="77777777" w:rsidR="00197A6F" w:rsidRPr="00197A6F" w:rsidRDefault="00197A6F" w:rsidP="00197A6F">
      <w:pPr>
        <w:numPr>
          <w:ilvl w:val="0"/>
          <w:numId w:val="7"/>
        </w:numPr>
      </w:pPr>
      <w:r w:rsidRPr="00197A6F">
        <w:t>Co-Editor, </w:t>
      </w:r>
      <w:r w:rsidRPr="00197A6F">
        <w:rPr>
          <w:i/>
          <w:iCs/>
        </w:rPr>
        <w:t>Vigilae Christianae: A Review of Early Christian Life and Language.</w:t>
      </w:r>
    </w:p>
    <w:p w14:paraId="7CDDFDAE" w14:textId="77777777" w:rsidR="00197A6F" w:rsidRPr="00197A6F" w:rsidRDefault="00197A6F" w:rsidP="00197A6F">
      <w:pPr>
        <w:numPr>
          <w:ilvl w:val="0"/>
          <w:numId w:val="7"/>
        </w:numPr>
      </w:pPr>
      <w:r w:rsidRPr="00197A6F">
        <w:t>Former Co-Editor,</w:t>
      </w:r>
      <w:r w:rsidRPr="00197A6F">
        <w:rPr>
          <w:i/>
          <w:iCs/>
        </w:rPr>
        <w:t> Philosophica Antiqua, </w:t>
      </w:r>
      <w:r w:rsidRPr="00197A6F">
        <w:t>Brill Academic Publishers.</w:t>
      </w:r>
    </w:p>
    <w:p w14:paraId="6B5A0627" w14:textId="77777777" w:rsidR="00197A6F" w:rsidRPr="00197A6F" w:rsidRDefault="00197A6F" w:rsidP="00197A6F">
      <w:pPr>
        <w:numPr>
          <w:ilvl w:val="0"/>
          <w:numId w:val="7"/>
        </w:numPr>
      </w:pPr>
      <w:r w:rsidRPr="00197A6F">
        <w:t>Co-Author, </w:t>
      </w:r>
      <w:r w:rsidRPr="00197A6F">
        <w:rPr>
          <w:i/>
          <w:iCs/>
        </w:rPr>
        <w:t>5 Volume Series Aetiana, </w:t>
      </w:r>
      <w:r w:rsidRPr="00197A6F">
        <w:t>Brill Academic Publishers, 1996-2022</w:t>
      </w:r>
      <w:r w:rsidRPr="00197A6F">
        <w:rPr>
          <w:i/>
          <w:iCs/>
        </w:rPr>
        <w:t>.</w:t>
      </w:r>
    </w:p>
    <w:p w14:paraId="77AAEF70" w14:textId="77777777" w:rsidR="00197A6F" w:rsidRPr="00197A6F" w:rsidRDefault="00197A6F" w:rsidP="00197A6F">
      <w:pPr>
        <w:numPr>
          <w:ilvl w:val="0"/>
          <w:numId w:val="7"/>
        </w:numPr>
      </w:pPr>
      <w:r w:rsidRPr="00197A6F">
        <w:t>Research Grant Recipient, Australian Research Council, 2005-2007 and 2008-2015.</w:t>
      </w:r>
    </w:p>
    <w:p w14:paraId="73B0A3D4" w14:textId="77777777" w:rsidR="00197A6F" w:rsidRPr="00197A6F" w:rsidRDefault="00197A6F" w:rsidP="00197A6F">
      <w:r w:rsidRPr="00197A6F">
        <w:rPr>
          <w:b/>
          <w:bCs/>
        </w:rPr>
        <w:t>Australian Friends of Vellore</w:t>
      </w:r>
    </w:p>
    <w:p w14:paraId="5A89FDDD" w14:textId="77777777" w:rsidR="00197A6F" w:rsidRPr="00197A6F" w:rsidRDefault="00197A6F" w:rsidP="00197A6F">
      <w:pPr>
        <w:numPr>
          <w:ilvl w:val="0"/>
          <w:numId w:val="8"/>
        </w:numPr>
      </w:pPr>
      <w:r w:rsidRPr="00197A6F">
        <w:t>National Secretary, current.</w:t>
      </w:r>
    </w:p>
    <w:p w14:paraId="7ADCFF3E" w14:textId="77777777" w:rsidR="00197A6F" w:rsidRPr="00197A6F" w:rsidRDefault="00197A6F" w:rsidP="00197A6F">
      <w:pPr>
        <w:numPr>
          <w:ilvl w:val="0"/>
          <w:numId w:val="8"/>
        </w:numPr>
      </w:pPr>
      <w:r w:rsidRPr="00197A6F">
        <w:t>President, Victoria Branch, since 2015.</w:t>
      </w:r>
    </w:p>
    <w:p w14:paraId="0B38E650" w14:textId="77777777" w:rsidR="00197A6F" w:rsidRPr="00197A6F" w:rsidRDefault="00197A6F" w:rsidP="00197A6F">
      <w:r w:rsidRPr="00197A6F">
        <w:rPr>
          <w:b/>
          <w:bCs/>
        </w:rPr>
        <w:t>Awards and Recognition include:</w:t>
      </w:r>
    </w:p>
    <w:p w14:paraId="61D2DB57" w14:textId="0E30B5FC" w:rsidR="007B3A40" w:rsidRDefault="00197A6F" w:rsidP="00197A6F">
      <w:pPr>
        <w:numPr>
          <w:ilvl w:val="0"/>
          <w:numId w:val="9"/>
        </w:numPr>
      </w:pPr>
      <w:r w:rsidRPr="00197A6F">
        <w:t>Centenary Medal, 2003.</w:t>
      </w:r>
    </w:p>
    <w:sectPr w:rsidR="007B3A40" w:rsidSect="00696D08">
      <w:pgSz w:w="11900" w:h="16840"/>
      <w:pgMar w:top="1701" w:right="1701" w:bottom="1134" w:left="1701" w:header="113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ill">
    <w:altName w:val="Brill Roman"/>
    <w:panose1 w:val="020F0602050406030203"/>
    <w:charset w:val="00"/>
    <w:family w:val="swiss"/>
    <w:pitch w:val="variable"/>
    <w:sig w:usb0="E00002FF" w:usb1="4200E4FB"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640C"/>
    <w:multiLevelType w:val="multilevel"/>
    <w:tmpl w:val="D426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449A7"/>
    <w:multiLevelType w:val="multilevel"/>
    <w:tmpl w:val="B4DC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96952"/>
    <w:multiLevelType w:val="multilevel"/>
    <w:tmpl w:val="84CC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D4824"/>
    <w:multiLevelType w:val="multilevel"/>
    <w:tmpl w:val="954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32C68"/>
    <w:multiLevelType w:val="multilevel"/>
    <w:tmpl w:val="7A0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56E3D"/>
    <w:multiLevelType w:val="multilevel"/>
    <w:tmpl w:val="F32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E17B03"/>
    <w:multiLevelType w:val="multilevel"/>
    <w:tmpl w:val="E146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9457E"/>
    <w:multiLevelType w:val="multilevel"/>
    <w:tmpl w:val="8976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8058C"/>
    <w:multiLevelType w:val="multilevel"/>
    <w:tmpl w:val="0574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009507">
    <w:abstractNumId w:val="7"/>
  </w:num>
  <w:num w:numId="2" w16cid:durableId="1925264124">
    <w:abstractNumId w:val="5"/>
  </w:num>
  <w:num w:numId="3" w16cid:durableId="1797138054">
    <w:abstractNumId w:val="0"/>
  </w:num>
  <w:num w:numId="4" w16cid:durableId="1653288871">
    <w:abstractNumId w:val="4"/>
  </w:num>
  <w:num w:numId="5" w16cid:durableId="2016031690">
    <w:abstractNumId w:val="2"/>
  </w:num>
  <w:num w:numId="6" w16cid:durableId="1591347988">
    <w:abstractNumId w:val="1"/>
  </w:num>
  <w:num w:numId="7" w16cid:durableId="1740784186">
    <w:abstractNumId w:val="8"/>
  </w:num>
  <w:num w:numId="8" w16cid:durableId="1202783871">
    <w:abstractNumId w:val="6"/>
  </w:num>
  <w:num w:numId="9" w16cid:durableId="1479876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6F"/>
    <w:rsid w:val="0001334C"/>
    <w:rsid w:val="00014DE8"/>
    <w:rsid w:val="00021806"/>
    <w:rsid w:val="00021D49"/>
    <w:rsid w:val="00023482"/>
    <w:rsid w:val="000277E5"/>
    <w:rsid w:val="00067B39"/>
    <w:rsid w:val="00072F27"/>
    <w:rsid w:val="00082D25"/>
    <w:rsid w:val="000A15EE"/>
    <w:rsid w:val="000A24D0"/>
    <w:rsid w:val="000A5AA3"/>
    <w:rsid w:val="000B1931"/>
    <w:rsid w:val="000D2004"/>
    <w:rsid w:val="000D3F55"/>
    <w:rsid w:val="000D633B"/>
    <w:rsid w:val="000E441F"/>
    <w:rsid w:val="000E4CFF"/>
    <w:rsid w:val="001052BC"/>
    <w:rsid w:val="0011012E"/>
    <w:rsid w:val="00130957"/>
    <w:rsid w:val="00132035"/>
    <w:rsid w:val="00141479"/>
    <w:rsid w:val="00141CEA"/>
    <w:rsid w:val="001505E5"/>
    <w:rsid w:val="001611A5"/>
    <w:rsid w:val="001860FF"/>
    <w:rsid w:val="00197A6F"/>
    <w:rsid w:val="001B5F1A"/>
    <w:rsid w:val="001C37E8"/>
    <w:rsid w:val="001E58AC"/>
    <w:rsid w:val="001F0B2F"/>
    <w:rsid w:val="001F26B2"/>
    <w:rsid w:val="00200059"/>
    <w:rsid w:val="00201031"/>
    <w:rsid w:val="0020595F"/>
    <w:rsid w:val="0022019D"/>
    <w:rsid w:val="00230653"/>
    <w:rsid w:val="00240A79"/>
    <w:rsid w:val="002456D7"/>
    <w:rsid w:val="002605BE"/>
    <w:rsid w:val="002657D1"/>
    <w:rsid w:val="002808B4"/>
    <w:rsid w:val="002A3406"/>
    <w:rsid w:val="002B1F44"/>
    <w:rsid w:val="002B5AB9"/>
    <w:rsid w:val="002C71F0"/>
    <w:rsid w:val="002D3B54"/>
    <w:rsid w:val="002D46C7"/>
    <w:rsid w:val="002E4361"/>
    <w:rsid w:val="002E7754"/>
    <w:rsid w:val="00303164"/>
    <w:rsid w:val="003031F6"/>
    <w:rsid w:val="00320F77"/>
    <w:rsid w:val="00326343"/>
    <w:rsid w:val="00333FA8"/>
    <w:rsid w:val="00353CF4"/>
    <w:rsid w:val="003629C9"/>
    <w:rsid w:val="00376561"/>
    <w:rsid w:val="003779AB"/>
    <w:rsid w:val="00391B89"/>
    <w:rsid w:val="003A350C"/>
    <w:rsid w:val="003A53E5"/>
    <w:rsid w:val="003B4843"/>
    <w:rsid w:val="003C2B7A"/>
    <w:rsid w:val="003D6CC2"/>
    <w:rsid w:val="00404D74"/>
    <w:rsid w:val="004162E8"/>
    <w:rsid w:val="004240A8"/>
    <w:rsid w:val="00425E80"/>
    <w:rsid w:val="004270D1"/>
    <w:rsid w:val="0043717A"/>
    <w:rsid w:val="00443197"/>
    <w:rsid w:val="00447728"/>
    <w:rsid w:val="00466272"/>
    <w:rsid w:val="00467B2B"/>
    <w:rsid w:val="00473F3E"/>
    <w:rsid w:val="00474DED"/>
    <w:rsid w:val="0048418C"/>
    <w:rsid w:val="004909FC"/>
    <w:rsid w:val="00494849"/>
    <w:rsid w:val="004A2353"/>
    <w:rsid w:val="004B05E4"/>
    <w:rsid w:val="004B5272"/>
    <w:rsid w:val="004C67FC"/>
    <w:rsid w:val="004D409D"/>
    <w:rsid w:val="004F585E"/>
    <w:rsid w:val="004F73CE"/>
    <w:rsid w:val="00510586"/>
    <w:rsid w:val="0052055C"/>
    <w:rsid w:val="005240BC"/>
    <w:rsid w:val="00525371"/>
    <w:rsid w:val="005459E1"/>
    <w:rsid w:val="00551A9E"/>
    <w:rsid w:val="00567A00"/>
    <w:rsid w:val="00582C69"/>
    <w:rsid w:val="005960B2"/>
    <w:rsid w:val="005A7CBE"/>
    <w:rsid w:val="005E4567"/>
    <w:rsid w:val="006115DA"/>
    <w:rsid w:val="006441F5"/>
    <w:rsid w:val="00672B40"/>
    <w:rsid w:val="00674EE6"/>
    <w:rsid w:val="0068065C"/>
    <w:rsid w:val="0068376A"/>
    <w:rsid w:val="00696D08"/>
    <w:rsid w:val="006A78E2"/>
    <w:rsid w:val="006B70AC"/>
    <w:rsid w:val="006C1B9B"/>
    <w:rsid w:val="006D007F"/>
    <w:rsid w:val="006D3207"/>
    <w:rsid w:val="006E4FF7"/>
    <w:rsid w:val="0070442F"/>
    <w:rsid w:val="007103E0"/>
    <w:rsid w:val="007332CD"/>
    <w:rsid w:val="007575D1"/>
    <w:rsid w:val="00767EEB"/>
    <w:rsid w:val="007770C8"/>
    <w:rsid w:val="007779B8"/>
    <w:rsid w:val="007845B0"/>
    <w:rsid w:val="00790088"/>
    <w:rsid w:val="007919A3"/>
    <w:rsid w:val="007956AF"/>
    <w:rsid w:val="007968A8"/>
    <w:rsid w:val="00797F10"/>
    <w:rsid w:val="007A347D"/>
    <w:rsid w:val="007B3A40"/>
    <w:rsid w:val="007B4C6D"/>
    <w:rsid w:val="007C0C05"/>
    <w:rsid w:val="007D3973"/>
    <w:rsid w:val="007D67DE"/>
    <w:rsid w:val="007D74DB"/>
    <w:rsid w:val="007E08A2"/>
    <w:rsid w:val="008164D9"/>
    <w:rsid w:val="00842CE3"/>
    <w:rsid w:val="0084774B"/>
    <w:rsid w:val="00852229"/>
    <w:rsid w:val="00853AE2"/>
    <w:rsid w:val="008A4381"/>
    <w:rsid w:val="008A6EA7"/>
    <w:rsid w:val="008B1825"/>
    <w:rsid w:val="008B55F1"/>
    <w:rsid w:val="008D0E99"/>
    <w:rsid w:val="008D3862"/>
    <w:rsid w:val="008D5C5D"/>
    <w:rsid w:val="008F6540"/>
    <w:rsid w:val="00901AB6"/>
    <w:rsid w:val="009205C9"/>
    <w:rsid w:val="00921E9B"/>
    <w:rsid w:val="0094265B"/>
    <w:rsid w:val="00953430"/>
    <w:rsid w:val="00980027"/>
    <w:rsid w:val="0098271F"/>
    <w:rsid w:val="00986863"/>
    <w:rsid w:val="0099028F"/>
    <w:rsid w:val="009A150A"/>
    <w:rsid w:val="009B0074"/>
    <w:rsid w:val="009B1ED4"/>
    <w:rsid w:val="009B6279"/>
    <w:rsid w:val="009B707A"/>
    <w:rsid w:val="009C20BA"/>
    <w:rsid w:val="009C432D"/>
    <w:rsid w:val="009E4EEC"/>
    <w:rsid w:val="009E6CD4"/>
    <w:rsid w:val="009F1CC2"/>
    <w:rsid w:val="00A12FFC"/>
    <w:rsid w:val="00A15DB4"/>
    <w:rsid w:val="00A31CCA"/>
    <w:rsid w:val="00A3203A"/>
    <w:rsid w:val="00A40A01"/>
    <w:rsid w:val="00A506F0"/>
    <w:rsid w:val="00A65ABB"/>
    <w:rsid w:val="00A7544A"/>
    <w:rsid w:val="00A828DE"/>
    <w:rsid w:val="00A84A58"/>
    <w:rsid w:val="00A85980"/>
    <w:rsid w:val="00A919CF"/>
    <w:rsid w:val="00A92843"/>
    <w:rsid w:val="00A97CB2"/>
    <w:rsid w:val="00AA7890"/>
    <w:rsid w:val="00AB090E"/>
    <w:rsid w:val="00AC216D"/>
    <w:rsid w:val="00AC2717"/>
    <w:rsid w:val="00AE151A"/>
    <w:rsid w:val="00AE3AEB"/>
    <w:rsid w:val="00AF4730"/>
    <w:rsid w:val="00AF48B1"/>
    <w:rsid w:val="00B14E2A"/>
    <w:rsid w:val="00B15CA1"/>
    <w:rsid w:val="00B20622"/>
    <w:rsid w:val="00B350DF"/>
    <w:rsid w:val="00B512A9"/>
    <w:rsid w:val="00B77F30"/>
    <w:rsid w:val="00B813E7"/>
    <w:rsid w:val="00B96332"/>
    <w:rsid w:val="00BA1489"/>
    <w:rsid w:val="00BC5E75"/>
    <w:rsid w:val="00BF501B"/>
    <w:rsid w:val="00C00A98"/>
    <w:rsid w:val="00C109F4"/>
    <w:rsid w:val="00C23843"/>
    <w:rsid w:val="00C44482"/>
    <w:rsid w:val="00C74B2A"/>
    <w:rsid w:val="00C82349"/>
    <w:rsid w:val="00C83718"/>
    <w:rsid w:val="00C83A57"/>
    <w:rsid w:val="00C83B1E"/>
    <w:rsid w:val="00C93F9F"/>
    <w:rsid w:val="00CA1B6E"/>
    <w:rsid w:val="00CA6E0A"/>
    <w:rsid w:val="00CB482C"/>
    <w:rsid w:val="00CC135B"/>
    <w:rsid w:val="00CC26EE"/>
    <w:rsid w:val="00CD6FBD"/>
    <w:rsid w:val="00CE03A8"/>
    <w:rsid w:val="00CE5322"/>
    <w:rsid w:val="00CF02D5"/>
    <w:rsid w:val="00CF6674"/>
    <w:rsid w:val="00D213DE"/>
    <w:rsid w:val="00D448A0"/>
    <w:rsid w:val="00D4730F"/>
    <w:rsid w:val="00D52EB2"/>
    <w:rsid w:val="00D5753E"/>
    <w:rsid w:val="00D74A9C"/>
    <w:rsid w:val="00D76E30"/>
    <w:rsid w:val="00D8569B"/>
    <w:rsid w:val="00D86E22"/>
    <w:rsid w:val="00D94EFC"/>
    <w:rsid w:val="00DA1C10"/>
    <w:rsid w:val="00DB59F6"/>
    <w:rsid w:val="00DB6654"/>
    <w:rsid w:val="00DC6DC3"/>
    <w:rsid w:val="00DE50F0"/>
    <w:rsid w:val="00E05B89"/>
    <w:rsid w:val="00E06851"/>
    <w:rsid w:val="00E12A55"/>
    <w:rsid w:val="00E17AB8"/>
    <w:rsid w:val="00E242CA"/>
    <w:rsid w:val="00E377A4"/>
    <w:rsid w:val="00E574BE"/>
    <w:rsid w:val="00E91664"/>
    <w:rsid w:val="00E91FAC"/>
    <w:rsid w:val="00E94A36"/>
    <w:rsid w:val="00EA0B57"/>
    <w:rsid w:val="00EA344E"/>
    <w:rsid w:val="00EB2495"/>
    <w:rsid w:val="00EC660A"/>
    <w:rsid w:val="00EC701E"/>
    <w:rsid w:val="00EC7DF5"/>
    <w:rsid w:val="00ED3716"/>
    <w:rsid w:val="00ED7617"/>
    <w:rsid w:val="00EE043E"/>
    <w:rsid w:val="00EF66EB"/>
    <w:rsid w:val="00EF7BE5"/>
    <w:rsid w:val="00EF7EF8"/>
    <w:rsid w:val="00F21C1D"/>
    <w:rsid w:val="00F238DA"/>
    <w:rsid w:val="00F43D01"/>
    <w:rsid w:val="00F44EB5"/>
    <w:rsid w:val="00F46B22"/>
    <w:rsid w:val="00F50102"/>
    <w:rsid w:val="00F552A7"/>
    <w:rsid w:val="00F73A38"/>
    <w:rsid w:val="00F80060"/>
    <w:rsid w:val="00F909A6"/>
    <w:rsid w:val="00F95D8F"/>
    <w:rsid w:val="00F960F1"/>
    <w:rsid w:val="00FA4DE8"/>
    <w:rsid w:val="00FA59D7"/>
    <w:rsid w:val="00FB1848"/>
    <w:rsid w:val="00FB2E0B"/>
    <w:rsid w:val="00FC088E"/>
    <w:rsid w:val="00FC1E3D"/>
    <w:rsid w:val="00FC5934"/>
    <w:rsid w:val="00FD1E0A"/>
    <w:rsid w:val="00FE161D"/>
    <w:rsid w:val="00FE29D3"/>
    <w:rsid w:val="00FE4B30"/>
    <w:rsid w:val="00FE67B6"/>
    <w:rsid w:val="00FF224C"/>
    <w:rsid w:val="00FF641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4:docId w14:val="4690E166"/>
  <w14:defaultImageDpi w14:val="32767"/>
  <w15:chartTrackingRefBased/>
  <w15:docId w15:val="{63424228-9ABB-1F40-A59C-9827E45A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AB8"/>
    <w:pPr>
      <w:tabs>
        <w:tab w:val="left" w:pos="567"/>
      </w:tabs>
      <w:spacing w:line="300" w:lineRule="atLeast"/>
    </w:pPr>
    <w:rPr>
      <w:rFonts w:ascii="Brill" w:hAnsi="Brill"/>
    </w:rPr>
  </w:style>
  <w:style w:type="paragraph" w:styleId="Heading1">
    <w:name w:val="heading 1"/>
    <w:basedOn w:val="Normal"/>
    <w:next w:val="Normal"/>
    <w:link w:val="Heading1Char"/>
    <w:uiPriority w:val="9"/>
    <w:qFormat/>
    <w:rsid w:val="00197A6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97A6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97A6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97A6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97A6F"/>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197A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7A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7A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7A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71F0"/>
    <w:pPr>
      <w:spacing w:line="240" w:lineRule="exact"/>
    </w:pPr>
    <w:rPr>
      <w:sz w:val="20"/>
    </w:rPr>
  </w:style>
  <w:style w:type="character" w:customStyle="1" w:styleId="FootnoteTextChar">
    <w:name w:val="Footnote Text Char"/>
    <w:basedOn w:val="DefaultParagraphFont"/>
    <w:link w:val="FootnoteText"/>
    <w:uiPriority w:val="99"/>
    <w:rsid w:val="002C71F0"/>
    <w:rPr>
      <w:rFonts w:ascii="Brill" w:hAnsi="Brill"/>
      <w:sz w:val="20"/>
    </w:rPr>
  </w:style>
  <w:style w:type="paragraph" w:customStyle="1" w:styleId="Subheading">
    <w:name w:val="Subheading"/>
    <w:basedOn w:val="Normal"/>
    <w:qFormat/>
    <w:rsid w:val="007919A3"/>
    <w:pPr>
      <w:spacing w:after="360"/>
    </w:pPr>
    <w:rPr>
      <w:i/>
    </w:rPr>
  </w:style>
  <w:style w:type="character" w:customStyle="1" w:styleId="Heading1Char">
    <w:name w:val="Heading 1 Char"/>
    <w:basedOn w:val="DefaultParagraphFont"/>
    <w:link w:val="Heading1"/>
    <w:uiPriority w:val="9"/>
    <w:rsid w:val="00197A6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97A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97A6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97A6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97A6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97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A6F"/>
    <w:rPr>
      <w:rFonts w:eastAsiaTheme="majorEastAsia" w:cstheme="majorBidi"/>
      <w:color w:val="272727" w:themeColor="text1" w:themeTint="D8"/>
    </w:rPr>
  </w:style>
  <w:style w:type="paragraph" w:styleId="Title">
    <w:name w:val="Title"/>
    <w:basedOn w:val="Normal"/>
    <w:next w:val="Normal"/>
    <w:link w:val="TitleChar"/>
    <w:uiPriority w:val="10"/>
    <w:qFormat/>
    <w:rsid w:val="00197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A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A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7A6F"/>
    <w:rPr>
      <w:rFonts w:ascii="Brill" w:hAnsi="Brill"/>
      <w:i/>
      <w:iCs/>
      <w:color w:val="404040" w:themeColor="text1" w:themeTint="BF"/>
    </w:rPr>
  </w:style>
  <w:style w:type="paragraph" w:styleId="ListParagraph">
    <w:name w:val="List Paragraph"/>
    <w:basedOn w:val="Normal"/>
    <w:uiPriority w:val="34"/>
    <w:qFormat/>
    <w:rsid w:val="00197A6F"/>
    <w:pPr>
      <w:ind w:left="720"/>
      <w:contextualSpacing/>
    </w:pPr>
  </w:style>
  <w:style w:type="character" w:styleId="IntenseEmphasis">
    <w:name w:val="Intense Emphasis"/>
    <w:basedOn w:val="DefaultParagraphFont"/>
    <w:uiPriority w:val="21"/>
    <w:qFormat/>
    <w:rsid w:val="00197A6F"/>
    <w:rPr>
      <w:i/>
      <w:iCs/>
      <w:color w:val="2E74B5" w:themeColor="accent1" w:themeShade="BF"/>
    </w:rPr>
  </w:style>
  <w:style w:type="paragraph" w:styleId="IntenseQuote">
    <w:name w:val="Intense Quote"/>
    <w:basedOn w:val="Normal"/>
    <w:next w:val="Normal"/>
    <w:link w:val="IntenseQuoteChar"/>
    <w:uiPriority w:val="30"/>
    <w:qFormat/>
    <w:rsid w:val="00197A6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97A6F"/>
    <w:rPr>
      <w:rFonts w:ascii="Brill" w:hAnsi="Brill"/>
      <w:i/>
      <w:iCs/>
      <w:color w:val="2E74B5" w:themeColor="accent1" w:themeShade="BF"/>
    </w:rPr>
  </w:style>
  <w:style w:type="character" w:styleId="IntenseReference">
    <w:name w:val="Intense Reference"/>
    <w:basedOn w:val="DefaultParagraphFont"/>
    <w:uiPriority w:val="32"/>
    <w:qFormat/>
    <w:rsid w:val="00197A6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721332">
      <w:bodyDiv w:val="1"/>
      <w:marLeft w:val="0"/>
      <w:marRight w:val="0"/>
      <w:marTop w:val="0"/>
      <w:marBottom w:val="0"/>
      <w:divBdr>
        <w:top w:val="none" w:sz="0" w:space="0" w:color="auto"/>
        <w:left w:val="none" w:sz="0" w:space="0" w:color="auto"/>
        <w:bottom w:val="none" w:sz="0" w:space="0" w:color="auto"/>
        <w:right w:val="none" w:sz="0" w:space="0" w:color="auto"/>
      </w:divBdr>
      <w:divsChild>
        <w:div w:id="1515411602">
          <w:marLeft w:val="0"/>
          <w:marRight w:val="0"/>
          <w:marTop w:val="0"/>
          <w:marBottom w:val="0"/>
          <w:divBdr>
            <w:top w:val="none" w:sz="0" w:space="0" w:color="auto"/>
            <w:left w:val="none" w:sz="0" w:space="0" w:color="auto"/>
            <w:bottom w:val="none" w:sz="0" w:space="0" w:color="auto"/>
            <w:right w:val="none" w:sz="0" w:space="0" w:color="auto"/>
          </w:divBdr>
        </w:div>
        <w:div w:id="657535380">
          <w:marLeft w:val="0"/>
          <w:marRight w:val="0"/>
          <w:marTop w:val="0"/>
          <w:marBottom w:val="0"/>
          <w:divBdr>
            <w:top w:val="none" w:sz="0" w:space="0" w:color="auto"/>
            <w:left w:val="none" w:sz="0" w:space="0" w:color="auto"/>
            <w:bottom w:val="none" w:sz="0" w:space="0" w:color="auto"/>
            <w:right w:val="none" w:sz="0" w:space="0" w:color="auto"/>
          </w:divBdr>
        </w:div>
        <w:div w:id="600530371">
          <w:marLeft w:val="0"/>
          <w:marRight w:val="0"/>
          <w:marTop w:val="0"/>
          <w:marBottom w:val="0"/>
          <w:divBdr>
            <w:top w:val="none" w:sz="0" w:space="0" w:color="auto"/>
            <w:left w:val="none" w:sz="0" w:space="0" w:color="auto"/>
            <w:bottom w:val="none" w:sz="0" w:space="0" w:color="auto"/>
            <w:right w:val="none" w:sz="0" w:space="0" w:color="auto"/>
          </w:divBdr>
        </w:div>
        <w:div w:id="885338671">
          <w:marLeft w:val="0"/>
          <w:marRight w:val="0"/>
          <w:marTop w:val="0"/>
          <w:marBottom w:val="0"/>
          <w:divBdr>
            <w:top w:val="none" w:sz="0" w:space="0" w:color="auto"/>
            <w:left w:val="none" w:sz="0" w:space="0" w:color="auto"/>
            <w:bottom w:val="none" w:sz="0" w:space="0" w:color="auto"/>
            <w:right w:val="none" w:sz="0" w:space="0" w:color="auto"/>
          </w:divBdr>
        </w:div>
        <w:div w:id="480121563">
          <w:marLeft w:val="0"/>
          <w:marRight w:val="0"/>
          <w:marTop w:val="0"/>
          <w:marBottom w:val="0"/>
          <w:divBdr>
            <w:top w:val="none" w:sz="0" w:space="0" w:color="auto"/>
            <w:left w:val="none" w:sz="0" w:space="0" w:color="auto"/>
            <w:bottom w:val="none" w:sz="0" w:space="0" w:color="auto"/>
            <w:right w:val="none" w:sz="0" w:space="0" w:color="auto"/>
          </w:divBdr>
        </w:div>
        <w:div w:id="664162749">
          <w:marLeft w:val="0"/>
          <w:marRight w:val="0"/>
          <w:marTop w:val="0"/>
          <w:marBottom w:val="0"/>
          <w:divBdr>
            <w:top w:val="none" w:sz="0" w:space="0" w:color="auto"/>
            <w:left w:val="none" w:sz="0" w:space="0" w:color="auto"/>
            <w:bottom w:val="none" w:sz="0" w:space="0" w:color="auto"/>
            <w:right w:val="none" w:sz="0" w:space="0" w:color="auto"/>
          </w:divBdr>
        </w:div>
        <w:div w:id="901671849">
          <w:marLeft w:val="0"/>
          <w:marRight w:val="0"/>
          <w:marTop w:val="0"/>
          <w:marBottom w:val="0"/>
          <w:divBdr>
            <w:top w:val="none" w:sz="0" w:space="0" w:color="auto"/>
            <w:left w:val="none" w:sz="0" w:space="0" w:color="auto"/>
            <w:bottom w:val="none" w:sz="0" w:space="0" w:color="auto"/>
            <w:right w:val="none" w:sz="0" w:space="0" w:color="auto"/>
          </w:divBdr>
        </w:div>
        <w:div w:id="1615281649">
          <w:marLeft w:val="0"/>
          <w:marRight w:val="0"/>
          <w:marTop w:val="0"/>
          <w:marBottom w:val="0"/>
          <w:divBdr>
            <w:top w:val="none" w:sz="0" w:space="0" w:color="auto"/>
            <w:left w:val="none" w:sz="0" w:space="0" w:color="auto"/>
            <w:bottom w:val="none" w:sz="0" w:space="0" w:color="auto"/>
            <w:right w:val="none" w:sz="0" w:space="0" w:color="auto"/>
          </w:divBdr>
        </w:div>
        <w:div w:id="1833057315">
          <w:marLeft w:val="0"/>
          <w:marRight w:val="0"/>
          <w:marTop w:val="0"/>
          <w:marBottom w:val="0"/>
          <w:divBdr>
            <w:top w:val="none" w:sz="0" w:space="0" w:color="auto"/>
            <w:left w:val="none" w:sz="0" w:space="0" w:color="auto"/>
            <w:bottom w:val="none" w:sz="0" w:space="0" w:color="auto"/>
            <w:right w:val="none" w:sz="0" w:space="0" w:color="auto"/>
          </w:divBdr>
        </w:div>
        <w:div w:id="1260866569">
          <w:marLeft w:val="0"/>
          <w:marRight w:val="0"/>
          <w:marTop w:val="0"/>
          <w:marBottom w:val="0"/>
          <w:divBdr>
            <w:top w:val="none" w:sz="0" w:space="0" w:color="auto"/>
            <w:left w:val="none" w:sz="0" w:space="0" w:color="auto"/>
            <w:bottom w:val="none" w:sz="0" w:space="0" w:color="auto"/>
            <w:right w:val="none" w:sz="0" w:space="0" w:color="auto"/>
          </w:divBdr>
        </w:div>
      </w:divsChild>
    </w:div>
    <w:div w:id="1012881280">
      <w:bodyDiv w:val="1"/>
      <w:marLeft w:val="0"/>
      <w:marRight w:val="0"/>
      <w:marTop w:val="0"/>
      <w:marBottom w:val="0"/>
      <w:divBdr>
        <w:top w:val="none" w:sz="0" w:space="0" w:color="auto"/>
        <w:left w:val="none" w:sz="0" w:space="0" w:color="auto"/>
        <w:bottom w:val="none" w:sz="0" w:space="0" w:color="auto"/>
        <w:right w:val="none" w:sz="0" w:space="0" w:color="auto"/>
      </w:divBdr>
      <w:divsChild>
        <w:div w:id="1336034835">
          <w:marLeft w:val="0"/>
          <w:marRight w:val="0"/>
          <w:marTop w:val="0"/>
          <w:marBottom w:val="0"/>
          <w:divBdr>
            <w:top w:val="none" w:sz="0" w:space="0" w:color="auto"/>
            <w:left w:val="none" w:sz="0" w:space="0" w:color="auto"/>
            <w:bottom w:val="none" w:sz="0" w:space="0" w:color="auto"/>
            <w:right w:val="none" w:sz="0" w:space="0" w:color="auto"/>
          </w:divBdr>
        </w:div>
        <w:div w:id="1575896978">
          <w:marLeft w:val="0"/>
          <w:marRight w:val="0"/>
          <w:marTop w:val="0"/>
          <w:marBottom w:val="0"/>
          <w:divBdr>
            <w:top w:val="none" w:sz="0" w:space="0" w:color="auto"/>
            <w:left w:val="none" w:sz="0" w:space="0" w:color="auto"/>
            <w:bottom w:val="none" w:sz="0" w:space="0" w:color="auto"/>
            <w:right w:val="none" w:sz="0" w:space="0" w:color="auto"/>
          </w:divBdr>
        </w:div>
        <w:div w:id="407924033">
          <w:marLeft w:val="0"/>
          <w:marRight w:val="0"/>
          <w:marTop w:val="0"/>
          <w:marBottom w:val="0"/>
          <w:divBdr>
            <w:top w:val="none" w:sz="0" w:space="0" w:color="auto"/>
            <w:left w:val="none" w:sz="0" w:space="0" w:color="auto"/>
            <w:bottom w:val="none" w:sz="0" w:space="0" w:color="auto"/>
            <w:right w:val="none" w:sz="0" w:space="0" w:color="auto"/>
          </w:divBdr>
        </w:div>
        <w:div w:id="420107268">
          <w:marLeft w:val="0"/>
          <w:marRight w:val="0"/>
          <w:marTop w:val="0"/>
          <w:marBottom w:val="0"/>
          <w:divBdr>
            <w:top w:val="none" w:sz="0" w:space="0" w:color="auto"/>
            <w:left w:val="none" w:sz="0" w:space="0" w:color="auto"/>
            <w:bottom w:val="none" w:sz="0" w:space="0" w:color="auto"/>
            <w:right w:val="none" w:sz="0" w:space="0" w:color="auto"/>
          </w:divBdr>
        </w:div>
        <w:div w:id="1335263221">
          <w:marLeft w:val="0"/>
          <w:marRight w:val="0"/>
          <w:marTop w:val="0"/>
          <w:marBottom w:val="0"/>
          <w:divBdr>
            <w:top w:val="none" w:sz="0" w:space="0" w:color="auto"/>
            <w:left w:val="none" w:sz="0" w:space="0" w:color="auto"/>
            <w:bottom w:val="none" w:sz="0" w:space="0" w:color="auto"/>
            <w:right w:val="none" w:sz="0" w:space="0" w:color="auto"/>
          </w:divBdr>
        </w:div>
        <w:div w:id="170950569">
          <w:marLeft w:val="0"/>
          <w:marRight w:val="0"/>
          <w:marTop w:val="0"/>
          <w:marBottom w:val="0"/>
          <w:divBdr>
            <w:top w:val="none" w:sz="0" w:space="0" w:color="auto"/>
            <w:left w:val="none" w:sz="0" w:space="0" w:color="auto"/>
            <w:bottom w:val="none" w:sz="0" w:space="0" w:color="auto"/>
            <w:right w:val="none" w:sz="0" w:space="0" w:color="auto"/>
          </w:divBdr>
        </w:div>
        <w:div w:id="831288773">
          <w:marLeft w:val="0"/>
          <w:marRight w:val="0"/>
          <w:marTop w:val="0"/>
          <w:marBottom w:val="0"/>
          <w:divBdr>
            <w:top w:val="none" w:sz="0" w:space="0" w:color="auto"/>
            <w:left w:val="none" w:sz="0" w:space="0" w:color="auto"/>
            <w:bottom w:val="none" w:sz="0" w:space="0" w:color="auto"/>
            <w:right w:val="none" w:sz="0" w:space="0" w:color="auto"/>
          </w:divBdr>
        </w:div>
        <w:div w:id="750856645">
          <w:marLeft w:val="0"/>
          <w:marRight w:val="0"/>
          <w:marTop w:val="0"/>
          <w:marBottom w:val="0"/>
          <w:divBdr>
            <w:top w:val="none" w:sz="0" w:space="0" w:color="auto"/>
            <w:left w:val="none" w:sz="0" w:space="0" w:color="auto"/>
            <w:bottom w:val="none" w:sz="0" w:space="0" w:color="auto"/>
            <w:right w:val="none" w:sz="0" w:space="0" w:color="auto"/>
          </w:divBdr>
        </w:div>
        <w:div w:id="2056850087">
          <w:marLeft w:val="0"/>
          <w:marRight w:val="0"/>
          <w:marTop w:val="0"/>
          <w:marBottom w:val="0"/>
          <w:divBdr>
            <w:top w:val="none" w:sz="0" w:space="0" w:color="auto"/>
            <w:left w:val="none" w:sz="0" w:space="0" w:color="auto"/>
            <w:bottom w:val="none" w:sz="0" w:space="0" w:color="auto"/>
            <w:right w:val="none" w:sz="0" w:space="0" w:color="auto"/>
          </w:divBdr>
        </w:div>
        <w:div w:id="1519461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1923</Characters>
  <Application>Microsoft Office Word</Application>
  <DocSecurity>0</DocSecurity>
  <Lines>34</Lines>
  <Paragraphs>12</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Runia</dc:creator>
  <cp:keywords/>
  <dc:description/>
  <cp:lastModifiedBy>David Runia</cp:lastModifiedBy>
  <cp:revision>1</cp:revision>
  <dcterms:created xsi:type="dcterms:W3CDTF">2024-11-01T09:12:00Z</dcterms:created>
  <dcterms:modified xsi:type="dcterms:W3CDTF">2024-11-01T09:13:00Z</dcterms:modified>
</cp:coreProperties>
</file>